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widowControl w:val="0"/>
        <w:spacing w:before="0" w:after="0"/>
        <w:jc w:val="right"/>
      </w:pPr>
      <w:r>
        <w:rPr>
          <w:rFonts w:ascii="Times New Roman" w:eastAsia="Times New Roman" w:hAnsi="Times New Roman" w:cs="Times New Roman"/>
        </w:rPr>
        <w:t>Дело № 5-</w:t>
      </w:r>
      <w:r>
        <w:rPr>
          <w:rFonts w:ascii="Times New Roman" w:eastAsia="Times New Roman" w:hAnsi="Times New Roman" w:cs="Times New Roman"/>
        </w:rPr>
        <w:t>1960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0501</w:t>
      </w:r>
      <w:r>
        <w:rPr>
          <w:rFonts w:ascii="Times New Roman" w:eastAsia="Times New Roman" w:hAnsi="Times New Roman" w:cs="Times New Roman"/>
        </w:rPr>
        <w:t>/202</w:t>
      </w:r>
      <w:r>
        <w:rPr>
          <w:rFonts w:ascii="Times New Roman" w:eastAsia="Times New Roman" w:hAnsi="Times New Roman" w:cs="Times New Roman"/>
        </w:rPr>
        <w:t>6</w:t>
      </w:r>
    </w:p>
    <w:p>
      <w:pPr>
        <w:widowControl w:val="0"/>
        <w:spacing w:before="0" w:after="0"/>
        <w:jc w:val="right"/>
      </w:pPr>
      <w:r>
        <w:rPr>
          <w:rFonts w:ascii="Times New Roman" w:eastAsia="Times New Roman" w:hAnsi="Times New Roman" w:cs="Times New Roman"/>
        </w:rPr>
        <w:t>УИД 86</w:t>
      </w:r>
      <w:r>
        <w:rPr>
          <w:rFonts w:ascii="Times New Roman" w:eastAsia="Times New Roman" w:hAnsi="Times New Roman" w:cs="Times New Roman"/>
        </w:rPr>
        <w:t>MS</w:t>
      </w:r>
      <w:r>
        <w:rPr>
          <w:rFonts w:ascii="Times New Roman" w:eastAsia="Times New Roman" w:hAnsi="Times New Roman" w:cs="Times New Roman"/>
        </w:rPr>
        <w:t>0005-01-202</w:t>
      </w:r>
      <w:r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00</w:t>
      </w:r>
      <w:r>
        <w:rPr>
          <w:rFonts w:ascii="Times New Roman" w:eastAsia="Times New Roman" w:hAnsi="Times New Roman" w:cs="Times New Roman"/>
        </w:rPr>
        <w:t>5097-87</w:t>
      </w:r>
    </w:p>
    <w:p>
      <w:pPr>
        <w:widowControl w:val="0"/>
        <w:spacing w:before="0" w:after="0"/>
        <w:jc w:val="right"/>
        <w:rPr>
          <w:sz w:val="28"/>
          <w:szCs w:val="28"/>
        </w:rPr>
      </w:pPr>
    </w:p>
    <w:p>
      <w:pPr>
        <w:widowControl w:val="0"/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>
      <w:pPr>
        <w:widowControl w:val="0"/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делу об административном правонарушении</w:t>
      </w:r>
    </w:p>
    <w:p>
      <w:pPr>
        <w:widowControl w:val="0"/>
        <w:spacing w:before="0" w:after="0"/>
        <w:jc w:val="center"/>
        <w:rPr>
          <w:sz w:val="28"/>
          <w:szCs w:val="28"/>
        </w:rPr>
      </w:pP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01 </w:t>
      </w:r>
      <w:r>
        <w:rPr>
          <w:rFonts w:ascii="Times New Roman" w:eastAsia="Times New Roman" w:hAnsi="Times New Roman" w:cs="Times New Roman"/>
          <w:sz w:val="28"/>
          <w:szCs w:val="28"/>
        </w:rPr>
        <w:t>октября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город Нефтеюганск</w:t>
      </w:r>
    </w:p>
    <w:p>
      <w:pPr>
        <w:widowControl w:val="0"/>
        <w:spacing w:before="0" w:after="0"/>
        <w:jc w:val="both"/>
        <w:rPr>
          <w:sz w:val="16"/>
          <w:szCs w:val="16"/>
        </w:rPr>
      </w:pP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 судебного участка 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6 </w:t>
      </w:r>
      <w:r>
        <w:rPr>
          <w:rFonts w:ascii="Times New Roman" w:eastAsia="Times New Roman" w:hAnsi="Times New Roman" w:cs="Times New Roman"/>
          <w:sz w:val="28"/>
          <w:szCs w:val="28"/>
        </w:rPr>
        <w:t>Нефтеюганского судебного района Ханты-М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ансийского автономного округа – </w:t>
      </w:r>
      <w:r>
        <w:rPr>
          <w:rFonts w:ascii="Times New Roman" w:eastAsia="Times New Roman" w:hAnsi="Times New Roman" w:cs="Times New Roman"/>
          <w:sz w:val="28"/>
          <w:szCs w:val="28"/>
        </w:rPr>
        <w:t>Югры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Сабитова Д.Р.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sz w:val="28"/>
          <w:szCs w:val="28"/>
        </w:rPr>
        <w:t>628305, ХМАО-Югра, г. Нефтеюганск, ул. Сургутская 10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), 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открытом судебном заседании дело об административном правонарушении в отношении:</w:t>
      </w:r>
    </w:p>
    <w:p>
      <w:pPr>
        <w:widowControl w:val="0"/>
        <w:spacing w:before="0" w:after="0"/>
        <w:ind w:left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Чеглова </w:t>
      </w:r>
      <w:r>
        <w:rPr>
          <w:rStyle w:val="cat-UserDefined350165634grp-41rplc-8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ExternalSystemDefinedgrp-40rplc-9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Style w:val="cat-PassportDatagrp-29rplc-10"/>
          <w:rFonts w:ascii="Times New Roman" w:eastAsia="Times New Roman" w:hAnsi="Times New Roman" w:cs="Times New Roman"/>
          <w:sz w:val="28"/>
          <w:szCs w:val="28"/>
        </w:rPr>
        <w:t>паспортные данные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ХМАО-Югры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зарегистрированно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 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у: </w:t>
      </w:r>
      <w:r>
        <w:rPr>
          <w:rStyle w:val="cat-UserDefined-1624237461grp-43rplc-12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ИНН: </w:t>
      </w:r>
      <w:r>
        <w:rPr>
          <w:rStyle w:val="cat-UserDefined-1048562138grp-42rplc-14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 правонарушения, предусмотренного ст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19.13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правонарушениях,</w:t>
      </w:r>
    </w:p>
    <w:p>
      <w:pPr>
        <w:widowControl w:val="0"/>
        <w:spacing w:before="0" w:after="0"/>
        <w:ind w:firstLine="567"/>
        <w:jc w:val="both"/>
        <w:rPr>
          <w:sz w:val="8"/>
          <w:szCs w:val="8"/>
        </w:rPr>
      </w:pPr>
    </w:p>
    <w:p>
      <w:pPr>
        <w:widowControl w:val="0"/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</w:p>
    <w:p>
      <w:pPr>
        <w:widowControl w:val="0"/>
        <w:spacing w:before="0" w:after="0"/>
        <w:ind w:firstLine="567"/>
        <w:jc w:val="center"/>
        <w:rPr>
          <w:sz w:val="8"/>
          <w:szCs w:val="8"/>
        </w:rPr>
      </w:pP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21.08.2026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20 час. 56 мин. </w:t>
      </w:r>
      <w:r>
        <w:rPr>
          <w:rFonts w:ascii="Times New Roman" w:eastAsia="Times New Roman" w:hAnsi="Times New Roman" w:cs="Times New Roman"/>
          <w:sz w:val="28"/>
          <w:szCs w:val="28"/>
        </w:rPr>
        <w:t>по адресу: Нефтеюганский район, с.п. Салым, кафе «</w:t>
      </w:r>
      <w:r>
        <w:rPr>
          <w:rStyle w:val="cat-UserDefined-1325619270grp-44rplc-19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», на 57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 км ФАД Тюмень-Ханты-Мансийск» Чеглов </w:t>
      </w:r>
      <w:r>
        <w:rPr>
          <w:rStyle w:val="cat-UserDefined1619129477grp-45rplc-21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осуществил заведомо ложный вызов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специализированных служб (полиции) а именно, что у него произошел конфликт с гражданином нерусской национальности, что не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соответствует действительности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судебное заседание </w:t>
      </w:r>
      <w:r>
        <w:rPr>
          <w:rFonts w:ascii="Times New Roman" w:eastAsia="Times New Roman" w:hAnsi="Times New Roman" w:cs="Times New Roman"/>
          <w:sz w:val="28"/>
          <w:szCs w:val="28"/>
        </w:rPr>
        <w:t>Чеглов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1619129477grp-45rplc-23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, извещен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надлежащим образом о времени и месте рассмотрения админи</w:t>
      </w:r>
      <w:r>
        <w:rPr>
          <w:rFonts w:ascii="Times New Roman" w:eastAsia="Times New Roman" w:hAnsi="Times New Roman" w:cs="Times New Roman"/>
          <w:sz w:val="28"/>
          <w:szCs w:val="28"/>
        </w:rPr>
        <w:t>стративного материала, не явил</w:t>
      </w:r>
      <w:r>
        <w:rPr>
          <w:rFonts w:ascii="Times New Roman" w:eastAsia="Times New Roman" w:hAnsi="Times New Roman" w:cs="Times New Roman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sz w:val="28"/>
          <w:szCs w:val="28"/>
        </w:rPr>
        <w:t>, в материалах дела имеется ходатайство о рассмотрении дела в е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отсутствие, вину признает.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ировой судья считает возможным рассмотреть дело об административном правонарушении в отношении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Чеглова </w:t>
      </w:r>
      <w:r>
        <w:rPr>
          <w:rStyle w:val="cat-UserDefined1619129477grp-45rplc-25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отсутствие.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исследова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материалы дела, считает, что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его </w:t>
      </w:r>
      <w:r>
        <w:rPr>
          <w:rFonts w:ascii="Times New Roman" w:eastAsia="Times New Roman" w:hAnsi="Times New Roman" w:cs="Times New Roman"/>
          <w:sz w:val="28"/>
          <w:szCs w:val="28"/>
        </w:rPr>
        <w:t>вина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 правонарушения полностью доказана и подтверждается следующими доказательствами: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протоколом об административном правонарушении </w:t>
      </w:r>
      <w:r>
        <w:rPr>
          <w:rFonts w:ascii="Times New Roman" w:eastAsia="Times New Roman" w:hAnsi="Times New Roman" w:cs="Times New Roman"/>
          <w:sz w:val="28"/>
          <w:szCs w:val="28"/>
        </w:rPr>
        <w:t>86№</w:t>
      </w:r>
      <w:r>
        <w:rPr>
          <w:rFonts w:ascii="Times New Roman" w:eastAsia="Times New Roman" w:hAnsi="Times New Roman" w:cs="Times New Roman"/>
          <w:sz w:val="28"/>
          <w:szCs w:val="28"/>
        </w:rPr>
        <w:t>494142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</w:rPr>
        <w:t>21.08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>, согласно которому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21.08.2026 года в 20 час. 56 мин. поступило сообщение от Чеглова </w:t>
      </w:r>
      <w:r>
        <w:rPr>
          <w:rStyle w:val="cat-UserDefined1619129477grp-45rplc-30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, о том, что в кафе «</w:t>
      </w:r>
      <w:r>
        <w:rPr>
          <w:rStyle w:val="cat-UserDefined-1325619270grp-44rplc-31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» с.п. Салым Нефтеюганского района, у него произошел конфликт с гражданином нерусской национальности, просит сотрудников полиции. После чего был осуществлен выезд по адресу: Нефтеюганский район, с.п. Салым, кафе «</w:t>
      </w:r>
      <w:r>
        <w:rPr>
          <w:rStyle w:val="cat-UserDefined-1325619270grp-44rplc-35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», на 571 км ФАД Тюмень-Ханты-Мансийск», где был выявлен факт совершения заведомо ложного вызова специализированных служб (полиции) Чегловым </w:t>
      </w:r>
      <w:r>
        <w:rPr>
          <w:rStyle w:val="cat-UserDefined1619129477grp-45rplc-37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а именно, что у него </w:t>
      </w:r>
      <w:r>
        <w:rPr>
          <w:rFonts w:ascii="Times New Roman" w:eastAsia="Times New Roman" w:hAnsi="Times New Roman" w:cs="Times New Roman"/>
          <w:sz w:val="28"/>
          <w:szCs w:val="28"/>
        </w:rPr>
        <w:t>произошел конфликт с гражданином нерусской национальности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Чеглов </w:t>
      </w:r>
      <w:r>
        <w:rPr>
          <w:rStyle w:val="cat-UserDefined1619129477grp-45rplc-39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 протоколом ознакомлен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права, предусмотренные ст. 25.1 КоАП РФ и ст. 51 Конституции РФ разъяснены</w:t>
      </w:r>
      <w:r>
        <w:rPr>
          <w:rFonts w:ascii="Times New Roman" w:eastAsia="Times New Roman" w:hAnsi="Times New Roman" w:cs="Times New Roman"/>
          <w:sz w:val="28"/>
          <w:szCs w:val="28"/>
        </w:rPr>
        <w:t>, копию протокола получил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21.08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рапорт</w:t>
      </w:r>
      <w:r>
        <w:rPr>
          <w:rFonts w:ascii="Times New Roman" w:eastAsia="Times New Roman" w:hAnsi="Times New Roman" w:cs="Times New Roman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УУП ОП № 2 (дислокация п. Салым) ОМВД России по Нефтеюганскому району от </w:t>
      </w:r>
      <w:r>
        <w:rPr>
          <w:rFonts w:ascii="Times New Roman" w:eastAsia="Times New Roman" w:hAnsi="Times New Roman" w:cs="Times New Roman"/>
          <w:sz w:val="28"/>
          <w:szCs w:val="28"/>
        </w:rPr>
        <w:t>21.08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резолюцией к КУСП №6519 от 21.08.2026;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сведениями КУСП № 6519 от 21.08.2026 в 20:56 в ДЧ ОМВД поступило сообщение от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Чеглова </w:t>
      </w:r>
      <w:r>
        <w:rPr>
          <w:rStyle w:val="cat-UserDefined1619129477grp-45rplc-49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о </w:t>
      </w:r>
      <w:r>
        <w:rPr>
          <w:rFonts w:ascii="Times New Roman" w:eastAsia="Times New Roman" w:hAnsi="Times New Roman" w:cs="Times New Roman"/>
          <w:sz w:val="28"/>
          <w:szCs w:val="28"/>
        </w:rPr>
        <w:t>том,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что </w:t>
      </w:r>
      <w:r>
        <w:rPr>
          <w:rFonts w:ascii="Times New Roman" w:eastAsia="Times New Roman" w:hAnsi="Times New Roman" w:cs="Times New Roman"/>
          <w:sz w:val="28"/>
          <w:szCs w:val="28"/>
        </w:rPr>
        <w:t>в кафе «</w:t>
      </w:r>
      <w:r>
        <w:rPr>
          <w:rStyle w:val="cat-UserDefined-1325619270grp-44rplc-50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» п. Салым у него произошел конфликт с гражданином нерусской национальности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резолюцией к КУСП №967/6520 от 21.08.2026;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рапортом оперативного дежурного ДЧ ОП №2 (дисл. с.п. Салым) ОМВД России по Нефтеюганс</w:t>
      </w:r>
      <w:r>
        <w:rPr>
          <w:rFonts w:ascii="Times New Roman" w:eastAsia="Times New Roman" w:hAnsi="Times New Roman" w:cs="Times New Roman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sz w:val="28"/>
          <w:szCs w:val="28"/>
        </w:rPr>
        <w:t>ому району от 21.08.2026;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письменными объяснениями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Чеглова </w:t>
      </w:r>
      <w:r>
        <w:rPr>
          <w:rStyle w:val="cat-UserDefined1619129477grp-45rplc-58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21.08.2026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из которых следует, что </w:t>
      </w:r>
      <w:r>
        <w:rPr>
          <w:rFonts w:ascii="Times New Roman" w:eastAsia="Times New Roman" w:hAnsi="Times New Roman" w:cs="Times New Roman"/>
          <w:sz w:val="28"/>
          <w:szCs w:val="28"/>
        </w:rPr>
        <w:t>21.08.2026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около 20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мин, </w:t>
      </w:r>
      <w:r>
        <w:rPr>
          <w:rFonts w:ascii="Times New Roman" w:eastAsia="Times New Roman" w:hAnsi="Times New Roman" w:cs="Times New Roman"/>
          <w:sz w:val="28"/>
          <w:szCs w:val="28"/>
        </w:rPr>
        <w:t>он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 своими товарищами Уткиным </w:t>
      </w:r>
      <w:r>
        <w:rPr>
          <w:rStyle w:val="cat-UserDefined1495351735grp-47rplc-63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Климиным </w:t>
      </w:r>
      <w:r>
        <w:rPr>
          <w:rStyle w:val="cat-UserDefined911681934grp-46rplc-65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пришли отдыхать в сауну «</w:t>
      </w:r>
      <w:r>
        <w:rPr>
          <w:rStyle w:val="cat-UserDefined-1325619270grp-44rplc-66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» п.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Салым, Нефтеюганского района, где </w:t>
      </w:r>
      <w:r>
        <w:rPr>
          <w:rFonts w:ascii="Times New Roman" w:eastAsia="Times New Roman" w:hAnsi="Times New Roman" w:cs="Times New Roman"/>
          <w:sz w:val="28"/>
          <w:szCs w:val="28"/>
        </w:rPr>
        <w:t>они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распивали спиртные напитки. Спустя некоторое время, </w:t>
      </w:r>
      <w:r>
        <w:rPr>
          <w:rFonts w:ascii="Times New Roman" w:eastAsia="Times New Roman" w:hAnsi="Times New Roman" w:cs="Times New Roman"/>
          <w:sz w:val="28"/>
          <w:szCs w:val="28"/>
        </w:rPr>
        <w:t>он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находясь в состоянии сильного алкогольного опьянения, решил выйти на улицу, на свежий воздух, не смог удержать равновесие и упал с лестницы, ударился головой, коленом правой ноги, из-за чего </w:t>
      </w:r>
      <w:r>
        <w:rPr>
          <w:rFonts w:ascii="Times New Roman" w:eastAsia="Times New Roman" w:hAnsi="Times New Roman" w:cs="Times New Roman"/>
          <w:sz w:val="28"/>
          <w:szCs w:val="28"/>
        </w:rPr>
        <w:t>ему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сделали замечание работники кафе, но </w:t>
      </w:r>
      <w:r>
        <w:rPr>
          <w:rFonts w:ascii="Times New Roman" w:eastAsia="Times New Roman" w:hAnsi="Times New Roman" w:cs="Times New Roman"/>
          <w:sz w:val="28"/>
          <w:szCs w:val="28"/>
        </w:rPr>
        <w:t>он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никак не реагировал и снова пошел в сауну, откуда сделал вызов в службу «112» и сообщил, что у </w:t>
      </w:r>
      <w:r>
        <w:rPr>
          <w:rFonts w:ascii="Times New Roman" w:eastAsia="Times New Roman" w:hAnsi="Times New Roman" w:cs="Times New Roman"/>
          <w:sz w:val="28"/>
          <w:szCs w:val="28"/>
        </w:rPr>
        <w:t>него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произошел конфликт с гражданином нерусской национальности и </w:t>
      </w:r>
      <w:r>
        <w:rPr>
          <w:rFonts w:ascii="Times New Roman" w:eastAsia="Times New Roman" w:hAnsi="Times New Roman" w:cs="Times New Roman"/>
          <w:sz w:val="28"/>
          <w:szCs w:val="28"/>
        </w:rPr>
        <w:t>его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избили и что требуется помощь сотрудников полиции. Далее, приехали сотрудники полиции и стали выяснять обстоятельства сообщения по </w:t>
      </w:r>
      <w:r>
        <w:rPr>
          <w:rFonts w:ascii="Times New Roman" w:eastAsia="Times New Roman" w:hAnsi="Times New Roman" w:cs="Times New Roman"/>
          <w:sz w:val="28"/>
          <w:szCs w:val="28"/>
        </w:rPr>
        <w:t>его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просьбе, где установили от </w:t>
      </w:r>
      <w:r>
        <w:rPr>
          <w:rFonts w:ascii="Times New Roman" w:eastAsia="Times New Roman" w:hAnsi="Times New Roman" w:cs="Times New Roman"/>
          <w:sz w:val="28"/>
          <w:szCs w:val="28"/>
        </w:rPr>
        <w:t>его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знакомых и в том числе с </w:t>
      </w:r>
      <w:r>
        <w:rPr>
          <w:rFonts w:ascii="Times New Roman" w:eastAsia="Times New Roman" w:hAnsi="Times New Roman" w:cs="Times New Roman"/>
          <w:sz w:val="28"/>
          <w:szCs w:val="28"/>
        </w:rPr>
        <w:t>его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слов, что какие-либо противоправные действия в отношении </w:t>
      </w:r>
      <w:r>
        <w:rPr>
          <w:rFonts w:ascii="Times New Roman" w:eastAsia="Times New Roman" w:hAnsi="Times New Roman" w:cs="Times New Roman"/>
          <w:sz w:val="28"/>
          <w:szCs w:val="28"/>
        </w:rPr>
        <w:t>него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совершались. В момент звонка в службу спасения </w:t>
      </w:r>
      <w:r>
        <w:rPr>
          <w:rFonts w:ascii="Times New Roman" w:eastAsia="Times New Roman" w:hAnsi="Times New Roman" w:cs="Times New Roman"/>
          <w:sz w:val="28"/>
          <w:szCs w:val="28"/>
        </w:rPr>
        <w:t>он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осознавал, что в отношении меня не совершалось противоправных действий, но при этом я заведомо совершил ложный вызов, т.к. </w:t>
      </w:r>
      <w:r>
        <w:rPr>
          <w:rFonts w:ascii="Times New Roman" w:eastAsia="Times New Roman" w:hAnsi="Times New Roman" w:cs="Times New Roman"/>
          <w:sz w:val="28"/>
          <w:szCs w:val="28"/>
        </w:rPr>
        <w:t>он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был в сильном алкогольном опьянении. С нарушением согласен, вину призна</w:t>
      </w:r>
      <w:r>
        <w:rPr>
          <w:rFonts w:ascii="Times New Roman" w:eastAsia="Times New Roman" w:hAnsi="Times New Roman" w:cs="Times New Roman"/>
          <w:sz w:val="28"/>
          <w:szCs w:val="28"/>
        </w:rPr>
        <w:t>ет;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письменными объяснениями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Климина </w:t>
      </w:r>
      <w:r>
        <w:rPr>
          <w:rStyle w:val="cat-UserDefined911681934grp-46rplc-69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21.08.2026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 отдельном бланке;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письменными объяснениями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Уткина </w:t>
      </w:r>
      <w:r>
        <w:rPr>
          <w:rStyle w:val="cat-UserDefined1495351735grp-47rplc-72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21.08.2026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 отдельном бланке;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копией паспорта на имя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Чеглова </w:t>
      </w:r>
      <w:r>
        <w:rPr>
          <w:rStyle w:val="cat-UserDefined1619129477grp-45rplc-75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копией журнала за номером </w:t>
      </w:r>
      <w:r>
        <w:rPr>
          <w:rFonts w:ascii="Times New Roman" w:eastAsia="Times New Roman" w:hAnsi="Times New Roman" w:cs="Times New Roman"/>
          <w:sz w:val="28"/>
          <w:szCs w:val="28"/>
        </w:rPr>
        <w:t>6519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указано сообщение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Чеглова </w:t>
      </w:r>
      <w:r>
        <w:rPr>
          <w:rStyle w:val="cat-UserDefined1619129477grp-45rplc-77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справкой на лицо по учётам СООП.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Имеющиеся в материалах дела вышеуказанные доказательства не противоречивы, последовательны, соответствуют критерию допустимости. Существенных недостатков, влекущих невозможность использования в качестве доказательств, материалы дела не содержат.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</w:rPr>
        <w:t>Статья 19.13 Кодекса Российской Федерации об административных правонарушениях предусматривает административную ответственность за заведомо ложный вызов пожарной охраны, полиции, скорой медицинской помощи или иных специализированных служб.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данном случае объективная сторона анализируемого правонарушения состоит </w:t>
      </w:r>
      <w:r>
        <w:rPr>
          <w:rFonts w:ascii="Times New Roman" w:eastAsia="Times New Roman" w:hAnsi="Times New Roman" w:cs="Times New Roman"/>
          <w:sz w:val="28"/>
          <w:szCs w:val="28"/>
        </w:rPr>
        <w:t>в умышленных действиях виновн</w:t>
      </w:r>
      <w:r>
        <w:rPr>
          <w:rFonts w:ascii="Times New Roman" w:eastAsia="Times New Roman" w:hAnsi="Times New Roman" w:cs="Times New Roman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лиц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>, которы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путем ложн</w:t>
      </w:r>
      <w:r>
        <w:rPr>
          <w:rFonts w:ascii="Times New Roman" w:eastAsia="Times New Roman" w:hAnsi="Times New Roman" w:cs="Times New Roman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вызов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специализированных служб препятств</w:t>
      </w:r>
      <w:r>
        <w:rPr>
          <w:rFonts w:ascii="Times New Roman" w:eastAsia="Times New Roman" w:hAnsi="Times New Roman" w:cs="Times New Roman"/>
          <w:sz w:val="28"/>
          <w:szCs w:val="28"/>
        </w:rPr>
        <w:t>овал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их эффективной работе, </w:t>
      </w:r>
      <w:r>
        <w:rPr>
          <w:rFonts w:ascii="Times New Roman" w:eastAsia="Times New Roman" w:hAnsi="Times New Roman" w:cs="Times New Roman"/>
          <w:sz w:val="28"/>
          <w:szCs w:val="28"/>
        </w:rPr>
        <w:t>принятию экстренных мер по спасению жизни и здоровья граждан, их имущества, любой формы собственности, борьбе с административными правонарушениями и преступлениями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Представленными доказательствами подтверждается событие правонарушения и умышленная вина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Чеглова </w:t>
      </w:r>
      <w:r>
        <w:rPr>
          <w:rStyle w:val="cat-UserDefined1619129477grp-45rplc-79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его совершении.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квалифицирует 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Чеглова </w:t>
      </w:r>
      <w:r>
        <w:rPr>
          <w:rStyle w:val="cat-UserDefined1619129477grp-45rplc-81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ст. </w:t>
      </w:r>
      <w:r>
        <w:rPr>
          <w:rFonts w:ascii="Times New Roman" w:eastAsia="Times New Roman" w:hAnsi="Times New Roman" w:cs="Times New Roman"/>
          <w:sz w:val="28"/>
          <w:szCs w:val="28"/>
        </w:rPr>
        <w:t>19.13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как </w:t>
      </w:r>
      <w:r>
        <w:rPr>
          <w:rFonts w:ascii="Times New Roman" w:eastAsia="Times New Roman" w:hAnsi="Times New Roman" w:cs="Times New Roman"/>
          <w:sz w:val="28"/>
          <w:szCs w:val="28"/>
        </w:rPr>
        <w:t>заведомо ложн</w:t>
      </w:r>
      <w:r>
        <w:rPr>
          <w:rFonts w:ascii="Times New Roman" w:eastAsia="Times New Roman" w:hAnsi="Times New Roman" w:cs="Times New Roman"/>
          <w:sz w:val="28"/>
          <w:szCs w:val="28"/>
        </w:rPr>
        <w:t>ый вызов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специализированной службы </w:t>
      </w:r>
      <w:r>
        <w:rPr>
          <w:rFonts w:ascii="Times New Roman" w:eastAsia="Times New Roman" w:hAnsi="Times New Roman" w:cs="Times New Roman"/>
          <w:sz w:val="28"/>
          <w:szCs w:val="28"/>
        </w:rPr>
        <w:t>полиции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назначении наказания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мировой судья учитывает характер совершенного административного правонарушения, личность виновного, его имущественное положение. 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смягчающих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административную ответственность в соответствии со ст. 4.2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z w:val="28"/>
          <w:szCs w:val="28"/>
        </w:rPr>
        <w:t>и о</w:t>
      </w:r>
      <w:r>
        <w:rPr>
          <w:rFonts w:ascii="Times New Roman" w:eastAsia="Times New Roman" w:hAnsi="Times New Roman" w:cs="Times New Roman"/>
          <w:sz w:val="28"/>
          <w:szCs w:val="28"/>
        </w:rPr>
        <w:t>бстоятельств, отягчающих административную ответственность, в соответствии со ст. 4.3 Кодекса Российской Федерации об административных правонарушениях, мировой судья не находит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</w:p>
    <w:p>
      <w:pPr>
        <w:spacing w:before="0" w:after="0"/>
        <w:ind w:left="20"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 основании изложенного и руководствуясь ст. ст. 23.1,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29.9, 29.10 Кодекса Российской Федерации об административных правонарушениях, мировой судья</w:t>
      </w:r>
    </w:p>
    <w:p>
      <w:pPr>
        <w:widowControl w:val="0"/>
        <w:spacing w:before="0" w:after="0"/>
        <w:jc w:val="both"/>
        <w:rPr>
          <w:sz w:val="16"/>
          <w:szCs w:val="16"/>
        </w:rPr>
      </w:pPr>
    </w:p>
    <w:p>
      <w:pPr>
        <w:widowControl w:val="0"/>
        <w:spacing w:before="0" w:after="0"/>
        <w:ind w:firstLine="567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ПОСТАНОВИЛ:</w:t>
      </w:r>
    </w:p>
    <w:p>
      <w:pPr>
        <w:widowControl w:val="0"/>
        <w:spacing w:before="0" w:after="0"/>
        <w:ind w:firstLine="567"/>
        <w:jc w:val="center"/>
        <w:rPr>
          <w:sz w:val="16"/>
          <w:szCs w:val="16"/>
        </w:rPr>
      </w:pP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признать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Чеглова </w:t>
      </w:r>
      <w:r>
        <w:rPr>
          <w:rStyle w:val="cat-UserDefined350165634grp-41rplc-83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виновн</w:t>
      </w:r>
      <w:r>
        <w:rPr>
          <w:rFonts w:ascii="Times New Roman" w:eastAsia="Times New Roman" w:hAnsi="Times New Roman" w:cs="Times New Roman"/>
          <w:sz w:val="28"/>
          <w:szCs w:val="28"/>
        </w:rPr>
        <w:t>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совершении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административного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правонарушения, предусмотренного ст. </w:t>
      </w:r>
      <w:r>
        <w:rPr>
          <w:rFonts w:ascii="Times New Roman" w:eastAsia="Times New Roman" w:hAnsi="Times New Roman" w:cs="Times New Roman"/>
          <w:sz w:val="28"/>
          <w:szCs w:val="28"/>
        </w:rPr>
        <w:t>19.13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правонарушениях, и назначить 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z w:val="28"/>
          <w:szCs w:val="28"/>
        </w:rPr>
        <w:t>му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административное наказание в виде админ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истративного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1000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</w:rPr>
        <w:t>одна тысяча</w:t>
      </w:r>
      <w:r>
        <w:rPr>
          <w:rFonts w:ascii="Times New Roman" w:eastAsia="Times New Roman" w:hAnsi="Times New Roman" w:cs="Times New Roman"/>
          <w:sz w:val="28"/>
          <w:szCs w:val="28"/>
        </w:rPr>
        <w:t>) рублей.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Штраф подлежит уплате на счет: 03100643000000018700, Получатель платежа: УФК по Ханты-Мансийскому автономному округу - Югре (Департамент административного обеспечения Ханты-Мансийского автономного округа - Югры, л/с 04872D08080), ИНН: 8601073664, КПП: 860101001, наименование банка: ОКЦ № 8 </w:t>
      </w:r>
      <w:r>
        <w:rPr>
          <w:rStyle w:val="cat-OrganizationNamegrp-30rplc-91"/>
          <w:rFonts w:ascii="Times New Roman" w:eastAsia="Times New Roman" w:hAnsi="Times New Roman" w:cs="Times New Roman"/>
          <w:sz w:val="28"/>
          <w:szCs w:val="28"/>
        </w:rPr>
        <w:t>наименование организации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России//УФК по Ханты-Мансийскому автономному округу – Югре г. Ханты-Мансийск БИК: 007162163, Кор.сч. 40102810245370000007, КБК 72011601203019000140, ОКТМО: 71874000, УИН </w:t>
      </w:r>
      <w:r>
        <w:rPr>
          <w:rFonts w:ascii="Times New Roman" w:eastAsia="Times New Roman" w:hAnsi="Times New Roman" w:cs="Times New Roman"/>
          <w:sz w:val="28"/>
          <w:szCs w:val="28"/>
        </w:rPr>
        <w:t>0412365400055019602619131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статьей 31.5 Кодекса Российской Федерации об административных правонарушениях.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Разъяснить, что за неуплату административного штрафа по истечении установленного срока предусмотрена административная ответственность в соответствии 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ч. 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20.25 Кодекса Российской Федерации об административных правонарушениях.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Нефтеюганский районный суд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ХМАО-Югры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течение десяти </w:t>
      </w:r>
      <w:r>
        <w:rPr>
          <w:rFonts w:ascii="Times New Roman" w:eastAsia="Times New Roman" w:hAnsi="Times New Roman" w:cs="Times New Roman"/>
          <w:sz w:val="28"/>
          <w:szCs w:val="28"/>
        </w:rPr>
        <w:t>дней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 дня получения копии постановления через мирового судью, вынесшего постановление. В этот же срок постановление мож</w:t>
      </w:r>
      <w:r>
        <w:rPr>
          <w:rFonts w:ascii="Times New Roman" w:eastAsia="Times New Roman" w:hAnsi="Times New Roman" w:cs="Times New Roman"/>
          <w:sz w:val="28"/>
          <w:szCs w:val="28"/>
        </w:rPr>
        <w:t>ет быть опротестовано прокуроро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tabs>
          <w:tab w:val="left" w:pos="426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>
      <w:pPr>
        <w:widowControl w:val="0"/>
        <w:spacing w:before="0" w:after="0"/>
        <w:jc w:val="both"/>
        <w:rPr>
          <w:sz w:val="28"/>
          <w:szCs w:val="28"/>
        </w:rPr>
      </w:pP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left="141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Д.Р. Сабитова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 w:line="259" w:lineRule="auto"/>
        <w:ind w:left="1134" w:firstLine="142"/>
        <w:jc w:val="both"/>
        <w:rPr>
          <w:sz w:val="28"/>
          <w:szCs w:val="28"/>
        </w:rPr>
      </w:pPr>
    </w:p>
    <w:p>
      <w:pPr>
        <w:widowControl w:val="0"/>
        <w:spacing w:before="0" w:after="0" w:line="259" w:lineRule="auto"/>
        <w:ind w:left="1134" w:firstLine="142"/>
        <w:jc w:val="both"/>
        <w:rPr>
          <w:sz w:val="28"/>
          <w:szCs w:val="28"/>
        </w:rPr>
      </w:pPr>
    </w:p>
    <w:p>
      <w:pPr>
        <w:widowControl w:val="0"/>
        <w:spacing w:before="0" w:after="0" w:line="259" w:lineRule="auto"/>
        <w:ind w:left="1134" w:firstLine="142"/>
        <w:jc w:val="both"/>
        <w:rPr>
          <w:sz w:val="28"/>
          <w:szCs w:val="28"/>
        </w:rPr>
      </w:pPr>
    </w:p>
    <w:p>
      <w:pPr>
        <w:widowControl w:val="0"/>
        <w:spacing w:before="0" w:after="0" w:line="259" w:lineRule="auto"/>
        <w:ind w:left="1134" w:firstLine="142"/>
        <w:jc w:val="both"/>
        <w:rPr>
          <w:sz w:val="28"/>
          <w:szCs w:val="28"/>
        </w:rPr>
      </w:pPr>
    </w:p>
    <w:p>
      <w:pPr>
        <w:widowControl w:val="0"/>
        <w:spacing w:before="0" w:after="0" w:line="259" w:lineRule="auto"/>
        <w:ind w:left="1134" w:firstLine="142"/>
        <w:jc w:val="both"/>
        <w:rPr>
          <w:sz w:val="28"/>
          <w:szCs w:val="28"/>
        </w:rPr>
      </w:pPr>
    </w:p>
    <w:p>
      <w:pPr>
        <w:widowControl w:val="0"/>
        <w:spacing w:before="0" w:after="0" w:line="259" w:lineRule="auto"/>
        <w:ind w:left="1134" w:firstLine="142"/>
        <w:jc w:val="both"/>
        <w:rPr>
          <w:sz w:val="28"/>
          <w:szCs w:val="28"/>
        </w:rPr>
      </w:pPr>
    </w:p>
    <w:p>
      <w:pPr>
        <w:widowControl w:val="0"/>
        <w:spacing w:before="0" w:after="0" w:line="259" w:lineRule="auto"/>
        <w:jc w:val="both"/>
        <w:rPr>
          <w:sz w:val="28"/>
          <w:szCs w:val="28"/>
        </w:rPr>
      </w:pPr>
    </w:p>
    <w:p>
      <w:pPr>
        <w:widowControl w:val="0"/>
        <w:spacing w:before="0" w:after="0" w:line="259" w:lineRule="auto"/>
        <w:ind w:left="1134" w:firstLine="142"/>
        <w:jc w:val="both"/>
        <w:rPr>
          <w:sz w:val="28"/>
          <w:szCs w:val="28"/>
        </w:rPr>
      </w:pPr>
    </w:p>
    <w:p>
      <w:pPr>
        <w:widowControl w:val="0"/>
        <w:spacing w:before="0" w:after="0" w:line="259" w:lineRule="auto"/>
        <w:ind w:left="1134" w:firstLine="142"/>
        <w:jc w:val="both"/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350165634grp-41rplc-8">
    <w:name w:val="cat-UserDefined350165634 grp-41 rplc-8"/>
    <w:basedOn w:val="DefaultParagraphFont"/>
  </w:style>
  <w:style w:type="character" w:customStyle="1" w:styleId="cat-ExternalSystemDefinedgrp-40rplc-9">
    <w:name w:val="cat-ExternalSystemDefined grp-40 rplc-9"/>
    <w:basedOn w:val="DefaultParagraphFont"/>
  </w:style>
  <w:style w:type="character" w:customStyle="1" w:styleId="cat-PassportDatagrp-29rplc-10">
    <w:name w:val="cat-PassportData grp-29 rplc-10"/>
    <w:basedOn w:val="DefaultParagraphFont"/>
  </w:style>
  <w:style w:type="character" w:customStyle="1" w:styleId="cat-UserDefined-1624237461grp-43rplc-12">
    <w:name w:val="cat-UserDefined-1624237461 grp-43 rplc-12"/>
    <w:basedOn w:val="DefaultParagraphFont"/>
  </w:style>
  <w:style w:type="character" w:customStyle="1" w:styleId="cat-UserDefined-1048562138grp-42rplc-14">
    <w:name w:val="cat-UserDefined-1048562138 grp-42 rplc-14"/>
    <w:basedOn w:val="DefaultParagraphFont"/>
  </w:style>
  <w:style w:type="character" w:customStyle="1" w:styleId="cat-UserDefined-1325619270grp-44rplc-19">
    <w:name w:val="cat-UserDefined-1325619270 grp-44 rplc-19"/>
    <w:basedOn w:val="DefaultParagraphFont"/>
  </w:style>
  <w:style w:type="character" w:customStyle="1" w:styleId="cat-UserDefined1619129477grp-45rplc-21">
    <w:name w:val="cat-UserDefined1619129477 grp-45 rplc-21"/>
    <w:basedOn w:val="DefaultParagraphFont"/>
  </w:style>
  <w:style w:type="character" w:customStyle="1" w:styleId="cat-UserDefined1619129477grp-45rplc-23">
    <w:name w:val="cat-UserDefined1619129477 grp-45 rplc-23"/>
    <w:basedOn w:val="DefaultParagraphFont"/>
  </w:style>
  <w:style w:type="character" w:customStyle="1" w:styleId="cat-UserDefined1619129477grp-45rplc-25">
    <w:name w:val="cat-UserDefined1619129477 grp-45 rplc-25"/>
    <w:basedOn w:val="DefaultParagraphFont"/>
  </w:style>
  <w:style w:type="character" w:customStyle="1" w:styleId="cat-UserDefined1619129477grp-45rplc-30">
    <w:name w:val="cat-UserDefined1619129477 grp-45 rplc-30"/>
    <w:basedOn w:val="DefaultParagraphFont"/>
  </w:style>
  <w:style w:type="character" w:customStyle="1" w:styleId="cat-UserDefined-1325619270grp-44rplc-31">
    <w:name w:val="cat-UserDefined-1325619270 grp-44 rplc-31"/>
    <w:basedOn w:val="DefaultParagraphFont"/>
  </w:style>
  <w:style w:type="character" w:customStyle="1" w:styleId="cat-UserDefined-1325619270grp-44rplc-35">
    <w:name w:val="cat-UserDefined-1325619270 grp-44 rplc-35"/>
    <w:basedOn w:val="DefaultParagraphFont"/>
  </w:style>
  <w:style w:type="character" w:customStyle="1" w:styleId="cat-UserDefined1619129477grp-45rplc-37">
    <w:name w:val="cat-UserDefined1619129477 grp-45 rplc-37"/>
    <w:basedOn w:val="DefaultParagraphFont"/>
  </w:style>
  <w:style w:type="character" w:customStyle="1" w:styleId="cat-UserDefined1619129477grp-45rplc-39">
    <w:name w:val="cat-UserDefined1619129477 grp-45 rplc-39"/>
    <w:basedOn w:val="DefaultParagraphFont"/>
  </w:style>
  <w:style w:type="character" w:customStyle="1" w:styleId="cat-UserDefined1619129477grp-45rplc-49">
    <w:name w:val="cat-UserDefined1619129477 grp-45 rplc-49"/>
    <w:basedOn w:val="DefaultParagraphFont"/>
  </w:style>
  <w:style w:type="character" w:customStyle="1" w:styleId="cat-UserDefined-1325619270grp-44rplc-50">
    <w:name w:val="cat-UserDefined-1325619270 grp-44 rplc-50"/>
    <w:basedOn w:val="DefaultParagraphFont"/>
  </w:style>
  <w:style w:type="character" w:customStyle="1" w:styleId="cat-UserDefined1619129477grp-45rplc-58">
    <w:name w:val="cat-UserDefined1619129477 grp-45 rplc-58"/>
    <w:basedOn w:val="DefaultParagraphFont"/>
  </w:style>
  <w:style w:type="character" w:customStyle="1" w:styleId="cat-UserDefined1495351735grp-47rplc-63">
    <w:name w:val="cat-UserDefined1495351735 grp-47 rplc-63"/>
    <w:basedOn w:val="DefaultParagraphFont"/>
  </w:style>
  <w:style w:type="character" w:customStyle="1" w:styleId="cat-UserDefined911681934grp-46rplc-65">
    <w:name w:val="cat-UserDefined911681934 grp-46 rplc-65"/>
    <w:basedOn w:val="DefaultParagraphFont"/>
  </w:style>
  <w:style w:type="character" w:customStyle="1" w:styleId="cat-UserDefined-1325619270grp-44rplc-66">
    <w:name w:val="cat-UserDefined-1325619270 grp-44 rplc-66"/>
    <w:basedOn w:val="DefaultParagraphFont"/>
  </w:style>
  <w:style w:type="character" w:customStyle="1" w:styleId="cat-UserDefined911681934grp-46rplc-69">
    <w:name w:val="cat-UserDefined911681934 grp-46 rplc-69"/>
    <w:basedOn w:val="DefaultParagraphFont"/>
  </w:style>
  <w:style w:type="character" w:customStyle="1" w:styleId="cat-UserDefined1495351735grp-47rplc-72">
    <w:name w:val="cat-UserDefined1495351735 grp-47 rplc-72"/>
    <w:basedOn w:val="DefaultParagraphFont"/>
  </w:style>
  <w:style w:type="character" w:customStyle="1" w:styleId="cat-UserDefined1619129477grp-45rplc-75">
    <w:name w:val="cat-UserDefined1619129477 grp-45 rplc-75"/>
    <w:basedOn w:val="DefaultParagraphFont"/>
  </w:style>
  <w:style w:type="character" w:customStyle="1" w:styleId="cat-UserDefined1619129477grp-45rplc-77">
    <w:name w:val="cat-UserDefined1619129477 grp-45 rplc-77"/>
    <w:basedOn w:val="DefaultParagraphFont"/>
  </w:style>
  <w:style w:type="character" w:customStyle="1" w:styleId="cat-UserDefined1619129477grp-45rplc-79">
    <w:name w:val="cat-UserDefined1619129477 grp-45 rplc-79"/>
    <w:basedOn w:val="DefaultParagraphFont"/>
  </w:style>
  <w:style w:type="character" w:customStyle="1" w:styleId="cat-UserDefined1619129477grp-45rplc-81">
    <w:name w:val="cat-UserDefined1619129477 grp-45 rplc-81"/>
    <w:basedOn w:val="DefaultParagraphFont"/>
  </w:style>
  <w:style w:type="character" w:customStyle="1" w:styleId="cat-UserDefined350165634grp-41rplc-83">
    <w:name w:val="cat-UserDefined350165634 grp-41 rplc-83"/>
    <w:basedOn w:val="DefaultParagraphFont"/>
  </w:style>
  <w:style w:type="character" w:customStyle="1" w:styleId="cat-OrganizationNamegrp-30rplc-91">
    <w:name w:val="cat-OrganizationName grp-30 rplc-91"/>
    <w:basedOn w:val="DefaultParagraphFont"/>
  </w:style>
  <w:style w:type="character" w:customStyle="1" w:styleId="cat-UserDefinedgrp-48rplc-95">
    <w:name w:val="cat-UserDefined grp-48 rplc-95"/>
    <w:basedOn w:val="DefaultParagraphFont"/>
  </w:style>
  <w:style w:type="character" w:customStyle="1" w:styleId="cat-UserDefinedgrp-49rplc-98">
    <w:name w:val="cat-UserDefined grp-49 rplc-98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